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D4" w:rsidRP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i/>
          <w:iCs/>
        </w:rPr>
      </w:pPr>
    </w:p>
    <w:p w:rsidR="005B36D4" w:rsidRP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i/>
          <w:iCs/>
        </w:rPr>
      </w:pPr>
      <w:r w:rsidRPr="005B36D4">
        <w:rPr>
          <w:rStyle w:val="c8"/>
          <w:b/>
          <w:i/>
          <w:iCs/>
        </w:rPr>
        <w:t>Муниципальное бюджетное дошкольное образовательное учреждение</w:t>
      </w: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i/>
          <w:iCs/>
        </w:rPr>
      </w:pPr>
      <w:r>
        <w:rPr>
          <w:rStyle w:val="c8"/>
          <w:b/>
          <w:i/>
          <w:iCs/>
        </w:rPr>
        <w:t>д</w:t>
      </w:r>
      <w:r w:rsidRPr="005B36D4">
        <w:rPr>
          <w:rStyle w:val="c8"/>
          <w:b/>
          <w:i/>
          <w:iCs/>
        </w:rPr>
        <w:t>етский сад №3 «Колокольчик»</w:t>
      </w: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i/>
          <w:iCs/>
        </w:rPr>
      </w:pP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i/>
          <w:iCs/>
        </w:rPr>
      </w:pP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i/>
          <w:iCs/>
        </w:rPr>
      </w:pP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i/>
          <w:iCs/>
        </w:rPr>
      </w:pP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i/>
          <w:iCs/>
        </w:rPr>
      </w:pPr>
    </w:p>
    <w:p w:rsidR="005B36D4" w:rsidRP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iCs/>
          <w:sz w:val="44"/>
          <w:szCs w:val="44"/>
        </w:rPr>
      </w:pP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iCs/>
          <w:sz w:val="44"/>
          <w:szCs w:val="44"/>
        </w:rPr>
      </w:pP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iCs/>
          <w:sz w:val="44"/>
          <w:szCs w:val="44"/>
        </w:rPr>
      </w:pPr>
    </w:p>
    <w:p w:rsidR="005B36D4" w:rsidRP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iCs/>
          <w:sz w:val="44"/>
          <w:szCs w:val="44"/>
        </w:rPr>
      </w:pPr>
      <w:r w:rsidRPr="005B36D4">
        <w:rPr>
          <w:rStyle w:val="c8"/>
          <w:b/>
          <w:iCs/>
          <w:sz w:val="44"/>
          <w:szCs w:val="44"/>
        </w:rPr>
        <w:t>Консультация</w:t>
      </w: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i/>
          <w:iCs/>
          <w:sz w:val="28"/>
          <w:szCs w:val="28"/>
        </w:rPr>
      </w:pPr>
      <w:r w:rsidRPr="005B36D4">
        <w:rPr>
          <w:rStyle w:val="c8"/>
          <w:i/>
          <w:iCs/>
          <w:sz w:val="28"/>
          <w:szCs w:val="28"/>
        </w:rPr>
        <w:t>для воспитателей</w:t>
      </w:r>
    </w:p>
    <w:p w:rsidR="005B36D4" w:rsidRP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i/>
          <w:iCs/>
          <w:sz w:val="28"/>
          <w:szCs w:val="28"/>
        </w:rPr>
      </w:pP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rFonts w:asciiTheme="minorHAnsi" w:hAnsiTheme="minorHAnsi"/>
          <w:i/>
          <w:iCs/>
          <w:color w:val="C00000"/>
          <w:sz w:val="32"/>
          <w:szCs w:val="32"/>
        </w:rPr>
      </w:pP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rFonts w:asciiTheme="minorHAnsi" w:hAnsiTheme="minorHAnsi"/>
          <w:i/>
          <w:iCs/>
          <w:color w:val="C00000"/>
          <w:sz w:val="32"/>
          <w:szCs w:val="32"/>
        </w:rPr>
      </w:pP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rFonts w:asciiTheme="minorHAnsi" w:hAnsiTheme="minorHAnsi"/>
          <w:i/>
          <w:iCs/>
          <w:color w:val="C00000"/>
          <w:sz w:val="32"/>
          <w:szCs w:val="32"/>
        </w:rPr>
      </w:pP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iCs/>
          <w:sz w:val="48"/>
          <w:szCs w:val="48"/>
        </w:rPr>
      </w:pPr>
      <w:r w:rsidRPr="005B36D4">
        <w:rPr>
          <w:rStyle w:val="c8"/>
          <w:b/>
          <w:iCs/>
          <w:sz w:val="48"/>
          <w:szCs w:val="48"/>
        </w:rPr>
        <w:t>Тема: «Авторская методика «Бумажное путешествие»:</w:t>
      </w:r>
      <w:r>
        <w:rPr>
          <w:rStyle w:val="c8"/>
          <w:b/>
          <w:iCs/>
          <w:sz w:val="48"/>
          <w:szCs w:val="48"/>
        </w:rPr>
        <w:t xml:space="preserve"> </w:t>
      </w:r>
      <w:r w:rsidRPr="005B36D4">
        <w:rPr>
          <w:rStyle w:val="c8"/>
          <w:b/>
          <w:iCs/>
          <w:sz w:val="48"/>
          <w:szCs w:val="48"/>
        </w:rPr>
        <w:t>игровая деятельность с детьми вместо занятий»»</w:t>
      </w: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iCs/>
          <w:sz w:val="48"/>
          <w:szCs w:val="48"/>
        </w:rPr>
      </w:pP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iCs/>
          <w:sz w:val="48"/>
          <w:szCs w:val="48"/>
        </w:rPr>
      </w:pP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iCs/>
          <w:sz w:val="48"/>
          <w:szCs w:val="48"/>
        </w:rPr>
      </w:pP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iCs/>
          <w:sz w:val="48"/>
          <w:szCs w:val="48"/>
        </w:rPr>
      </w:pPr>
    </w:p>
    <w:p w:rsidR="005B36D4" w:rsidRP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iCs/>
          <w:sz w:val="28"/>
          <w:szCs w:val="28"/>
        </w:rPr>
      </w:pPr>
      <w:r>
        <w:rPr>
          <w:rStyle w:val="c8"/>
          <w:b/>
          <w:iCs/>
          <w:sz w:val="48"/>
          <w:szCs w:val="48"/>
        </w:rPr>
        <w:t xml:space="preserve">                                                  </w:t>
      </w:r>
      <w:r w:rsidR="007170BB">
        <w:rPr>
          <w:rStyle w:val="c8"/>
          <w:iCs/>
          <w:sz w:val="28"/>
          <w:szCs w:val="28"/>
        </w:rPr>
        <w:t>Выполнила</w:t>
      </w:r>
      <w:r w:rsidRPr="005B36D4">
        <w:rPr>
          <w:rStyle w:val="c8"/>
          <w:iCs/>
          <w:sz w:val="28"/>
          <w:szCs w:val="28"/>
        </w:rPr>
        <w:t>:</w:t>
      </w:r>
      <w:r w:rsidR="007170BB">
        <w:rPr>
          <w:rStyle w:val="c8"/>
          <w:iCs/>
          <w:sz w:val="28"/>
          <w:szCs w:val="28"/>
        </w:rPr>
        <w:t xml:space="preserve"> </w:t>
      </w:r>
      <w:r w:rsidRPr="005B36D4">
        <w:rPr>
          <w:rStyle w:val="c8"/>
          <w:iCs/>
          <w:sz w:val="28"/>
          <w:szCs w:val="28"/>
        </w:rPr>
        <w:t xml:space="preserve">воспитатель </w:t>
      </w:r>
    </w:p>
    <w:p w:rsidR="005B36D4" w:rsidRP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iCs/>
          <w:sz w:val="28"/>
          <w:szCs w:val="28"/>
        </w:rPr>
      </w:pPr>
      <w:r w:rsidRPr="005B36D4">
        <w:rPr>
          <w:rStyle w:val="c8"/>
          <w:iCs/>
          <w:sz w:val="28"/>
          <w:szCs w:val="28"/>
        </w:rPr>
        <w:t xml:space="preserve">                                         </w:t>
      </w:r>
      <w:r>
        <w:rPr>
          <w:rStyle w:val="c8"/>
          <w:iCs/>
          <w:sz w:val="28"/>
          <w:szCs w:val="28"/>
        </w:rPr>
        <w:t xml:space="preserve">                                                      </w:t>
      </w:r>
      <w:r w:rsidRPr="005B36D4">
        <w:rPr>
          <w:rStyle w:val="c8"/>
          <w:iCs/>
          <w:sz w:val="28"/>
          <w:szCs w:val="28"/>
        </w:rPr>
        <w:t xml:space="preserve"> А.В.Сухова</w:t>
      </w:r>
    </w:p>
    <w:p w:rsidR="005B36D4" w:rsidRP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rFonts w:asciiTheme="minorHAnsi" w:hAnsiTheme="minorHAnsi"/>
          <w:i/>
          <w:iCs/>
          <w:color w:val="C00000"/>
          <w:sz w:val="28"/>
          <w:szCs w:val="28"/>
        </w:rPr>
      </w:pPr>
    </w:p>
    <w:p w:rsidR="005B36D4" w:rsidRP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rFonts w:asciiTheme="minorHAnsi" w:hAnsiTheme="minorHAnsi"/>
          <w:i/>
          <w:iCs/>
          <w:color w:val="C00000"/>
          <w:sz w:val="28"/>
          <w:szCs w:val="28"/>
        </w:rPr>
      </w:pP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rFonts w:asciiTheme="minorHAnsi" w:hAnsiTheme="minorHAnsi"/>
          <w:i/>
          <w:iCs/>
          <w:color w:val="C00000"/>
          <w:sz w:val="32"/>
          <w:szCs w:val="32"/>
        </w:rPr>
      </w:pP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rFonts w:asciiTheme="minorHAnsi" w:hAnsiTheme="minorHAnsi"/>
          <w:i/>
          <w:iCs/>
          <w:color w:val="C00000"/>
          <w:sz w:val="32"/>
          <w:szCs w:val="32"/>
        </w:rPr>
      </w:pP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rFonts w:asciiTheme="minorHAnsi" w:hAnsiTheme="minorHAnsi"/>
          <w:i/>
          <w:iCs/>
          <w:color w:val="C00000"/>
          <w:sz w:val="32"/>
          <w:szCs w:val="32"/>
        </w:rPr>
      </w:pPr>
    </w:p>
    <w:p w:rsidR="005B36D4" w:rsidRP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rFonts w:asciiTheme="minorHAnsi" w:hAnsiTheme="minorHAnsi"/>
          <w:i/>
          <w:iCs/>
          <w:sz w:val="32"/>
          <w:szCs w:val="32"/>
        </w:rPr>
      </w:pP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iCs/>
        </w:rPr>
      </w:pP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iCs/>
        </w:rPr>
      </w:pP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iCs/>
        </w:rPr>
      </w:pP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iCs/>
        </w:rPr>
      </w:pPr>
    </w:p>
    <w:p w:rsidR="005B36D4" w:rsidRP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iCs/>
        </w:rPr>
      </w:pPr>
      <w:r>
        <w:rPr>
          <w:rStyle w:val="c8"/>
          <w:iCs/>
        </w:rPr>
        <w:t>с</w:t>
      </w:r>
      <w:proofErr w:type="gramStart"/>
      <w:r w:rsidRPr="005B36D4">
        <w:rPr>
          <w:rStyle w:val="c8"/>
          <w:iCs/>
        </w:rPr>
        <w:t>.Д</w:t>
      </w:r>
      <w:proofErr w:type="gramEnd"/>
      <w:r w:rsidRPr="005B36D4">
        <w:rPr>
          <w:rStyle w:val="c8"/>
          <w:iCs/>
        </w:rPr>
        <w:t>ивеево</w:t>
      </w:r>
    </w:p>
    <w:p w:rsidR="005B36D4" w:rsidRDefault="005B36D4" w:rsidP="005B3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iCs/>
        </w:rPr>
      </w:pPr>
      <w:r>
        <w:rPr>
          <w:rStyle w:val="c8"/>
          <w:iCs/>
        </w:rPr>
        <w:t>а</w:t>
      </w:r>
      <w:r w:rsidRPr="005B36D4">
        <w:rPr>
          <w:rStyle w:val="c8"/>
          <w:iCs/>
        </w:rPr>
        <w:t>вгуст 2022</w:t>
      </w:r>
      <w:r>
        <w:rPr>
          <w:rStyle w:val="c8"/>
          <w:iCs/>
        </w:rPr>
        <w:t xml:space="preserve"> </w:t>
      </w:r>
      <w:r w:rsidRPr="005B36D4">
        <w:rPr>
          <w:rStyle w:val="c8"/>
          <w:iCs/>
        </w:rPr>
        <w:t>год</w:t>
      </w:r>
    </w:p>
    <w:p w:rsidR="00607370" w:rsidRPr="00607370" w:rsidRDefault="00607370" w:rsidP="00607370">
      <w:pPr>
        <w:pStyle w:val="c5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</w:rPr>
      </w:pPr>
      <w:r>
        <w:rPr>
          <w:color w:val="000000"/>
          <w:shd w:val="clear" w:color="auto" w:fill="F2EEE6"/>
        </w:rPr>
        <w:lastRenderedPageBreak/>
        <w:t xml:space="preserve">        </w:t>
      </w:r>
      <w:r w:rsidRPr="00607370">
        <w:rPr>
          <w:color w:val="000000"/>
          <w:shd w:val="clear" w:color="auto" w:fill="F2EEE6"/>
        </w:rPr>
        <w:t>Методика «Бумажное путешествие» позволит воспитателям обучать детей в игровой форме весь год, а летом поможет с пользой провести время в группе в плохую погоду. В статье – рекомендации, как педагогу включаться в детскую игру, чтобы она была продуктивной.</w:t>
      </w:r>
    </w:p>
    <w:p w:rsidR="005B36D4" w:rsidRPr="00607370" w:rsidRDefault="00607370" w:rsidP="00607370">
      <w:pPr>
        <w:pStyle w:val="c5"/>
        <w:shd w:val="clear" w:color="auto" w:fill="FFFFFF"/>
        <w:spacing w:before="0" w:beforeAutospacing="0" w:after="0" w:afterAutospacing="0"/>
        <w:jc w:val="both"/>
        <w:rPr>
          <w:iCs/>
        </w:rPr>
      </w:pPr>
      <w:r>
        <w:rPr>
          <w:rStyle w:val="c11"/>
          <w:b/>
          <w:bCs/>
          <w:color w:val="000000"/>
        </w:rPr>
        <w:t xml:space="preserve">        </w:t>
      </w:r>
      <w:r w:rsidR="005B36D4" w:rsidRPr="00607370">
        <w:rPr>
          <w:rStyle w:val="c11"/>
          <w:b/>
          <w:bCs/>
          <w:color w:val="000000"/>
        </w:rPr>
        <w:t>И</w:t>
      </w:r>
      <w:r w:rsidR="005B36D4" w:rsidRPr="00607370">
        <w:rPr>
          <w:rStyle w:val="c0"/>
          <w:color w:val="000000"/>
        </w:rPr>
        <w:t>гра для дошкольников – самая эффективная форма образовательной деятельности. При этом ее эффективность во многом зависит от участия в ней педагогов. Многие испытывают с этим трудности. Одним сложно принять на себя роль партнера в игре с детьми, другие не оставляют на нее в плане времени, чтобы успеть решить обучающие задачи. Методика «Бумажное путешествие» поможет педагогам включиться в игру и реализовать образовательную деятельность с детьми в игровой форме. Дети освоят в игре новые знания и после основной части продолжат играть самостоятельно.</w:t>
      </w:r>
    </w:p>
    <w:p w:rsidR="005B36D4" w:rsidRPr="00607370" w:rsidRDefault="00607370" w:rsidP="00607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 xml:space="preserve">        </w:t>
      </w:r>
      <w:r w:rsidR="005B36D4" w:rsidRPr="00607370">
        <w:rPr>
          <w:rStyle w:val="c1"/>
          <w:b/>
          <w:bCs/>
          <w:color w:val="000000"/>
        </w:rPr>
        <w:t>Учитывайте особенности детской игры</w:t>
      </w:r>
    </w:p>
    <w:p w:rsidR="005B36D4" w:rsidRPr="00607370" w:rsidRDefault="005B36D4" w:rsidP="0060737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7370">
        <w:rPr>
          <w:rStyle w:val="c0"/>
          <w:color w:val="000000"/>
        </w:rPr>
        <w:t>Чтобы проводить игру с детьми, педагогам необходимо понимать, как сами дети видят ее, и настраиваться на свою роль партнера, а не лидера.</w:t>
      </w:r>
    </w:p>
    <w:p w:rsidR="005B36D4" w:rsidRPr="00607370" w:rsidRDefault="005B36D4" w:rsidP="006073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07370">
        <w:rPr>
          <w:rStyle w:val="c11"/>
          <w:b/>
          <w:bCs/>
          <w:color w:val="000000"/>
        </w:rPr>
        <w:t>Как игру воспринимают дети. </w:t>
      </w:r>
      <w:r w:rsidRPr="00607370">
        <w:rPr>
          <w:rStyle w:val="c0"/>
          <w:color w:val="000000"/>
        </w:rPr>
        <w:t>Во время игры для детей существуют только игровые роли, игровая ситуация, игровое пространство и игроки – остальное для них неважно. Они верят в правдивость того, что происходит в игре. Они эмоционально проживают чувства персонажей, в которых играют.</w:t>
      </w:r>
    </w:p>
    <w:p w:rsidR="005B36D4" w:rsidRPr="00607370" w:rsidRDefault="005B36D4" w:rsidP="0060737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07370">
        <w:rPr>
          <w:rStyle w:val="c0"/>
          <w:color w:val="000000"/>
        </w:rPr>
        <w:t>Еще одна особенность – дети не играют молча. Даже тогда, когда ребенок один, он разговаривает с игрушкой, ведет диалог с воображаемым участником игры, говорит за себя и за маму, за больного и врача. Обстановку вокруг дети воспринимают как часть игрового пространства, достраивают ее в воображении: группа может быть и морем, и лесом – все зависит от сюжета игры.</w:t>
      </w:r>
    </w:p>
    <w:p w:rsidR="005B36D4" w:rsidRPr="00607370" w:rsidRDefault="00607370" w:rsidP="00607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 xml:space="preserve">            </w:t>
      </w:r>
      <w:r w:rsidR="005B36D4" w:rsidRPr="00607370">
        <w:rPr>
          <w:rStyle w:val="c1"/>
          <w:b/>
          <w:bCs/>
          <w:color w:val="000000"/>
        </w:rPr>
        <w:t>Как педагогу включаться в детскую игру.</w:t>
      </w:r>
    </w:p>
    <w:p w:rsidR="005B36D4" w:rsidRPr="00607370" w:rsidRDefault="005B36D4" w:rsidP="0060737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7370">
        <w:rPr>
          <w:rStyle w:val="c0"/>
          <w:color w:val="000000"/>
        </w:rPr>
        <w:t>Важно, чтобы дети играли, потому что им интересно, а не потому, что их заставили. Поэтому педагог должен только направлять игру детей – давать им возможность самим принимать игровые решения и действовать. При этом педагог должен быть включенным в игру. Включенность выражается не только в активных действиях, но и в положительных эмоциях. Дети быстро считывают эмоции взрослых, и именно эмоционально положительный настрой педагога – основа эффективного взаимодействия с ребенком в игре.</w:t>
      </w:r>
    </w:p>
    <w:p w:rsidR="005B36D4" w:rsidRPr="00607370" w:rsidRDefault="005B36D4" w:rsidP="0060737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7370">
        <w:rPr>
          <w:rStyle w:val="c0"/>
          <w:color w:val="000000"/>
        </w:rPr>
        <w:t>Если педагогам трудно включаться в игру с детьми, предложите им карту с вопросами для самоанализа. Ответы на вопросы помогут педагогам выявить проблемы с активностью и вовлеченностью в игры дошкольников и проработать их.</w:t>
      </w:r>
    </w:p>
    <w:p w:rsidR="005B36D4" w:rsidRPr="00607370" w:rsidRDefault="00607370" w:rsidP="00607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 xml:space="preserve">             </w:t>
      </w:r>
      <w:r w:rsidR="005B36D4" w:rsidRPr="00607370">
        <w:rPr>
          <w:rStyle w:val="c1"/>
          <w:b/>
          <w:bCs/>
          <w:color w:val="000000"/>
        </w:rPr>
        <w:t>Организуйте игру по методике «Бумажное путешествие»</w:t>
      </w:r>
    </w:p>
    <w:p w:rsidR="005B36D4" w:rsidRPr="00607370" w:rsidRDefault="005B36D4" w:rsidP="0060737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07370">
        <w:rPr>
          <w:rStyle w:val="c0"/>
          <w:color w:val="000000"/>
        </w:rPr>
        <w:t>Авторская методика «Бумажное путешествие» подходит для работы с детьми от 4 до 8 лет. Она объединяет игру на бумаге, режиссерскую игру, изобразительную, экспериментальную деятельность, интегрирует в образовательные области «Речевое развитие», «Познавательное развитие». Методика подразумевает игру в двух пространствах: плоском и объемном – и дает возможность научиться переносить объем на плоскость.</w:t>
      </w:r>
    </w:p>
    <w:p w:rsidR="005B36D4" w:rsidRPr="00607370" w:rsidRDefault="00607370" w:rsidP="00607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 xml:space="preserve">            </w:t>
      </w:r>
      <w:r w:rsidR="005B36D4" w:rsidRPr="00607370">
        <w:rPr>
          <w:rStyle w:val="c1"/>
          <w:b/>
          <w:bCs/>
          <w:color w:val="000000"/>
        </w:rPr>
        <w:t>Какие задачи решает методика.</w:t>
      </w:r>
    </w:p>
    <w:p w:rsidR="005B36D4" w:rsidRPr="00607370" w:rsidRDefault="005B36D4" w:rsidP="006073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07370">
        <w:rPr>
          <w:rStyle w:val="c0"/>
          <w:color w:val="000000"/>
        </w:rPr>
        <w:t>Методика позволяет соединять разные виды деятельности и решать задачи из разных образовательных областей параллельно. Игра будет развивать образное мышление, воображение и интерес дошкольников к творчеству, их инициативность и любознательность. Во время игры по такой методике можно отработать и закрепить с детьми представления об окружающем мире от форм и цветов с младшей группой до причин и следствий с подготовительной. Дошкольники смогут закрепить навыки совместной деятельности и общения со сверстниками и взрослыми, обогатят словарный запас. Полезным будет и навык двигаться по схеме.</w:t>
      </w:r>
    </w:p>
    <w:p w:rsidR="005B36D4" w:rsidRPr="00607370" w:rsidRDefault="005B36D4" w:rsidP="0060737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7370">
        <w:rPr>
          <w:rStyle w:val="c0"/>
          <w:color w:val="000000"/>
        </w:rPr>
        <w:t>В этой игровой методике ребенок живет действиями и чувствами изображаемого героя, говорит от его лица, представляет себе определенное пространство, может менять игровую ситуацию по ходу действий. В роль вживаются и воспитанник, и педагог. Все это важные признаки игры.</w:t>
      </w:r>
    </w:p>
    <w:p w:rsidR="005B36D4" w:rsidRPr="00607370" w:rsidRDefault="005B36D4" w:rsidP="0060737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607370">
        <w:rPr>
          <w:rStyle w:val="c0"/>
          <w:color w:val="000000"/>
        </w:rPr>
        <w:lastRenderedPageBreak/>
        <w:t xml:space="preserve">Педагог получит возможность не только обучить воспитанников чему-то новому или повторить материал, но и провести небольшую диагностику детей. Скорее всего, выбор персонажа и его характера покажет </w:t>
      </w:r>
      <w:proofErr w:type="spellStart"/>
      <w:r w:rsidRPr="00607370">
        <w:rPr>
          <w:rStyle w:val="c0"/>
          <w:color w:val="000000"/>
        </w:rPr>
        <w:t>психоэмоциональное</w:t>
      </w:r>
      <w:proofErr w:type="spellEnd"/>
      <w:r w:rsidRPr="00607370">
        <w:rPr>
          <w:rStyle w:val="c0"/>
          <w:color w:val="000000"/>
        </w:rPr>
        <w:t xml:space="preserve"> состояние воспитанников, желание проиграть какую-то ситуацию из жизни. Поведение каждого ребенка во время игры, его рисунки также могут показать, все ли у дошкольника благополучно, не нужна ли ему помощь.</w:t>
      </w:r>
    </w:p>
    <w:p w:rsidR="007170BB" w:rsidRPr="00607370" w:rsidRDefault="007170BB" w:rsidP="0060737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07370">
        <w:rPr>
          <w:color w:val="000000"/>
          <w:shd w:val="clear" w:color="auto" w:fill="FFFFFF"/>
        </w:rPr>
        <w:t xml:space="preserve">Традиционно выделяют три компонента игровой среды: предметный, </w:t>
      </w:r>
      <w:proofErr w:type="spellStart"/>
      <w:r w:rsidRPr="00607370">
        <w:rPr>
          <w:color w:val="000000"/>
          <w:shd w:val="clear" w:color="auto" w:fill="FFFFFF"/>
        </w:rPr>
        <w:t>деятельностный</w:t>
      </w:r>
      <w:proofErr w:type="spellEnd"/>
      <w:r w:rsidRPr="00607370">
        <w:rPr>
          <w:color w:val="000000"/>
          <w:shd w:val="clear" w:color="auto" w:fill="FFFFFF"/>
        </w:rPr>
        <w:t>, эмоциональный. Методика «Бумажное путешествие» позволяет создать полноценную трехкомпонентную игровую среду</w:t>
      </w:r>
    </w:p>
    <w:p w:rsidR="005B36D4" w:rsidRPr="00607370" w:rsidRDefault="00607370" w:rsidP="00607370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rStyle w:val="c1"/>
          <w:b/>
          <w:bCs/>
          <w:color w:val="000000"/>
        </w:rPr>
        <w:t xml:space="preserve">            </w:t>
      </w:r>
      <w:r w:rsidR="00E042DF">
        <w:rPr>
          <w:rStyle w:val="c1"/>
          <w:b/>
          <w:bCs/>
          <w:color w:val="000000"/>
        </w:rPr>
        <w:t xml:space="preserve">         </w:t>
      </w:r>
      <w:r w:rsidR="005B36D4" w:rsidRPr="00607370">
        <w:rPr>
          <w:rStyle w:val="c1"/>
          <w:b/>
          <w:bCs/>
          <w:color w:val="000000"/>
        </w:rPr>
        <w:t>Какое оборудование использовать.</w:t>
      </w:r>
    </w:p>
    <w:p w:rsidR="005B36D4" w:rsidRDefault="005B36D4" w:rsidP="006073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607370">
        <w:rPr>
          <w:rStyle w:val="c0"/>
          <w:color w:val="000000"/>
        </w:rPr>
        <w:t xml:space="preserve">Чтобы организовать игру по методике «Бумажное путешествие», не нужны финансовые затраты. </w:t>
      </w:r>
      <w:proofErr w:type="gramStart"/>
      <w:r w:rsidRPr="00607370">
        <w:rPr>
          <w:rStyle w:val="c0"/>
          <w:color w:val="000000"/>
        </w:rPr>
        <w:t xml:space="preserve">Воспитателям понадобятся: </w:t>
      </w:r>
      <w:proofErr w:type="spellStart"/>
      <w:r w:rsidRPr="00607370">
        <w:rPr>
          <w:rStyle w:val="c0"/>
          <w:color w:val="000000"/>
        </w:rPr>
        <w:t>крафтовая</w:t>
      </w:r>
      <w:proofErr w:type="spellEnd"/>
      <w:r w:rsidRPr="00607370">
        <w:rPr>
          <w:rStyle w:val="c0"/>
          <w:color w:val="000000"/>
        </w:rPr>
        <w:t xml:space="preserve"> бумага, которую можно заменить обоями или ватманом, цветные карандаши, фломастеры, мелки, пластилин или его аналог, клей, ножницы, картон, маленькие фигурки животных и человечков, домики и детали из конструктора.</w:t>
      </w:r>
      <w:proofErr w:type="gramEnd"/>
    </w:p>
    <w:p w:rsidR="00E042DF" w:rsidRPr="00607370" w:rsidRDefault="00E042DF" w:rsidP="006073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tbl>
      <w:tblPr>
        <w:tblW w:w="15937" w:type="dxa"/>
        <w:shd w:val="clear" w:color="auto" w:fill="F5F2E9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11401"/>
      </w:tblGrid>
      <w:tr w:rsidR="007170BB" w:rsidRPr="007170BB" w:rsidTr="00E042D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5F2E9"/>
            <w:tcMar>
              <w:top w:w="0" w:type="dxa"/>
              <w:left w:w="0" w:type="dxa"/>
              <w:bottom w:w="75" w:type="dxa"/>
              <w:right w:w="525" w:type="dxa"/>
            </w:tcMar>
            <w:hideMark/>
          </w:tcPr>
          <w:p w:rsidR="007170BB" w:rsidRPr="007170BB" w:rsidRDefault="007170BB" w:rsidP="00E0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737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38450" cy="3181350"/>
                  <wp:effectExtent l="19050" t="0" r="0" b="0"/>
                  <wp:docPr id="1" name="Рисунок 1" descr="https://e.profkiosk.ru/service_tbn2/t9ntu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.profkiosk.ru/service_tbn2/t9ntu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Предложите детям сразу обозначить на бумаге игровое пространство – нарисовать дорогу по всей длине листа. Так им легче будет почувствовать, что игра не ограничивается каким-то отдельным фрагментом бумаги, и персонажи могут перемещаться в любом направлении по желанию детей</w:t>
            </w:r>
          </w:p>
        </w:tc>
        <w:tc>
          <w:tcPr>
            <w:tcW w:w="11401" w:type="dxa"/>
            <w:tcBorders>
              <w:top w:val="nil"/>
              <w:left w:val="nil"/>
              <w:bottom w:val="nil"/>
              <w:right w:val="nil"/>
            </w:tcBorders>
            <w:shd w:val="clear" w:color="auto" w:fill="F5F2E9"/>
            <w:tcMar>
              <w:top w:w="0" w:type="dxa"/>
              <w:left w:w="0" w:type="dxa"/>
              <w:bottom w:w="75" w:type="dxa"/>
              <w:right w:w="525" w:type="dxa"/>
            </w:tcMar>
            <w:hideMark/>
          </w:tcPr>
          <w:p w:rsidR="00E042DF" w:rsidRDefault="007170BB" w:rsidP="00E042DF">
            <w:pPr>
              <w:spacing w:after="0" w:line="240" w:lineRule="auto"/>
              <w:ind w:left="142" w:right="57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37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121923" cy="2705100"/>
                  <wp:effectExtent l="19050" t="0" r="0" b="0"/>
                  <wp:docPr id="2" name="Рисунок 2" descr="https://e.profkiosk.ru/service_tbn2/t8rl2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.profkiosk.ru/service_tbn2/t8rl2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742" cy="2712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042DF" w:rsidRDefault="00E042DF" w:rsidP="00E042DF">
            <w:pPr>
              <w:spacing w:after="0" w:line="240" w:lineRule="auto"/>
              <w:ind w:left="142" w:right="57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0BB" w:rsidRPr="007170BB" w:rsidRDefault="00E042DF" w:rsidP="00E042DF">
            <w:pPr>
              <w:spacing w:after="0" w:line="240" w:lineRule="auto"/>
              <w:ind w:right="57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7170BB" w:rsidRPr="00717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70BB" w:rsidRPr="00717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Бумажного путешествия» можно взять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7170BB" w:rsidRPr="00717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фигурки только животных, чтобы повторить их повадки, голоса, следы, особенности питания. Пусть персонажи каждый раз идут по основной дороге в разном порядке, чтобы дети не обижались</w:t>
            </w:r>
          </w:p>
        </w:tc>
      </w:tr>
    </w:tbl>
    <w:p w:rsidR="007170BB" w:rsidRPr="00607370" w:rsidRDefault="007170BB" w:rsidP="006073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5B36D4" w:rsidRPr="00607370" w:rsidRDefault="00E042DF" w:rsidP="00607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 xml:space="preserve">     </w:t>
      </w:r>
      <w:r w:rsidR="005B36D4" w:rsidRPr="00607370">
        <w:rPr>
          <w:rStyle w:val="c1"/>
          <w:b/>
          <w:bCs/>
          <w:color w:val="000000"/>
        </w:rPr>
        <w:t>Как играть.</w:t>
      </w:r>
    </w:p>
    <w:p w:rsidR="005B36D4" w:rsidRPr="00607370" w:rsidRDefault="005B36D4" w:rsidP="006073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07370">
        <w:rPr>
          <w:rStyle w:val="c0"/>
          <w:color w:val="000000"/>
        </w:rPr>
        <w:t>Чтобы начать игру, педагог раскладывает на полу бумагу длиной 3–5 метров, в зависимости от количества детей. Затем посередине рисует основную дорогу, по которой будут идти персонажи, и важные исходные элементы для игровой ситуации. Каждый ребенок, как и воспитатель, выбирает себе одну фигурку и действует в игре от лица этого персонажа.</w:t>
      </w:r>
    </w:p>
    <w:p w:rsidR="005B36D4" w:rsidRPr="00607370" w:rsidRDefault="005B36D4" w:rsidP="0060737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7370">
        <w:rPr>
          <w:rStyle w:val="c0"/>
          <w:color w:val="000000"/>
        </w:rPr>
        <w:t xml:space="preserve">После того как педагог разложит листы и нарисует на них основные элементы для игры, а дети выберут себе фигурки, которыми будут ходить, все располагаются вокруг листа </w:t>
      </w:r>
      <w:r w:rsidRPr="00607370">
        <w:rPr>
          <w:rStyle w:val="c0"/>
          <w:color w:val="000000"/>
        </w:rPr>
        <w:lastRenderedPageBreak/>
        <w:t>и представляются от лица персонажа: кто они, что они любят. Например, я – мальчик, люблю играть в мяч и читать книжки.</w:t>
      </w:r>
    </w:p>
    <w:p w:rsidR="005B36D4" w:rsidRPr="00607370" w:rsidRDefault="005B36D4" w:rsidP="0060737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07370">
        <w:rPr>
          <w:rStyle w:val="c0"/>
          <w:color w:val="000000"/>
        </w:rPr>
        <w:t>Затем педагог приглашает детей в путешествие. По дороге персонажи попадают в разные ситуации, узнают что-то новое и применяют свои знания, чтобы решить определенные задачи.</w:t>
      </w:r>
    </w:p>
    <w:p w:rsidR="005B36D4" w:rsidRPr="00607370" w:rsidRDefault="005B36D4" w:rsidP="0060737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07370">
        <w:rPr>
          <w:rStyle w:val="c0"/>
          <w:color w:val="000000"/>
        </w:rPr>
        <w:t xml:space="preserve">Воспитатель описывает то, что происходит в мире игры: например, если игра проходит летом, педагог говорит, что все вокруг зеленое, </w:t>
      </w:r>
      <w:proofErr w:type="gramStart"/>
      <w:r w:rsidRPr="00607370">
        <w:rPr>
          <w:rStyle w:val="c0"/>
          <w:color w:val="000000"/>
        </w:rPr>
        <w:t>цветут цветы поют</w:t>
      </w:r>
      <w:proofErr w:type="gramEnd"/>
      <w:r w:rsidRPr="00607370">
        <w:rPr>
          <w:rStyle w:val="c0"/>
          <w:color w:val="000000"/>
        </w:rPr>
        <w:t xml:space="preserve"> птички – и предлагает детям нарисовать это. Воспитатель проводит детей по сюжету, предлагает дополнять игровой мир поделками, например, из пластилина, прятать персонажей в их домики, ходить в гости. Детям старшего дошкольного возраста можно предложить высказывать догадки или пожелания, что будет ждать их дальше «по дороге».</w:t>
      </w:r>
    </w:p>
    <w:p w:rsidR="005B36D4" w:rsidRPr="00607370" w:rsidRDefault="005B36D4" w:rsidP="0060737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607370">
        <w:rPr>
          <w:rStyle w:val="c0"/>
          <w:color w:val="000000"/>
        </w:rPr>
        <w:t>Таким образом, в ходе «бумажного путешествия» важно задавать детям вопросы, комментировать действия персонажей, предлагать детям высказывать мнение, как они могут решить ту или иную ситуацию.</w:t>
      </w:r>
    </w:p>
    <w:tbl>
      <w:tblPr>
        <w:tblW w:w="11573" w:type="dxa"/>
        <w:shd w:val="clear" w:color="auto" w:fill="F5F2E9"/>
        <w:tblLayout w:type="fixed"/>
        <w:tblCellMar>
          <w:left w:w="0" w:type="dxa"/>
          <w:right w:w="0" w:type="dxa"/>
        </w:tblCellMar>
        <w:tblLook w:val="04A0"/>
      </w:tblPr>
      <w:tblGrid>
        <w:gridCol w:w="5245"/>
        <w:gridCol w:w="6328"/>
      </w:tblGrid>
      <w:tr w:rsidR="007170BB" w:rsidRPr="007170BB" w:rsidTr="00E042D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5F2E9"/>
            <w:tcMar>
              <w:top w:w="0" w:type="dxa"/>
              <w:left w:w="0" w:type="dxa"/>
              <w:bottom w:w="75" w:type="dxa"/>
              <w:right w:w="525" w:type="dxa"/>
            </w:tcMar>
            <w:hideMark/>
          </w:tcPr>
          <w:p w:rsidR="007170BB" w:rsidRPr="007170BB" w:rsidRDefault="007170BB" w:rsidP="00E0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737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95650" cy="2056529"/>
                  <wp:effectExtent l="19050" t="0" r="0" b="0"/>
                  <wp:docPr id="5" name="Рисунок 5" descr="https://e.profkiosk.ru/service_tbn2/trlxk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.profkiosk.ru/service_tbn2/trlxk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315" cy="2057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Суть «Бумажного путешествия» в том, что рисунок все время меняется. Предлагайте детям рисовать не только объекты - домики или деревья, но и погодные явления, например, дождь с грозой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F5F2E9"/>
            <w:tcMar>
              <w:top w:w="0" w:type="dxa"/>
              <w:left w:w="0" w:type="dxa"/>
              <w:bottom w:w="75" w:type="dxa"/>
              <w:right w:w="525" w:type="dxa"/>
            </w:tcMar>
            <w:hideMark/>
          </w:tcPr>
          <w:p w:rsidR="007170BB" w:rsidRPr="007170BB" w:rsidRDefault="007170BB" w:rsidP="00E042DF">
            <w:pPr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37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333750" cy="2266950"/>
                  <wp:effectExtent l="19050" t="0" r="0" b="0"/>
                  <wp:docPr id="6" name="Рисунок 6" descr="https://e.profkiosk.ru/service_tbn2/vj9av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.profkiosk.ru/service_tbn2/vj9av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Пусть персонажи взаимодействуют с рисунком: не только ходят по тропинке, но и, к примеру, собирают урожай с нарисованных деревьев или чинят что-то – неправильный сигнал светофора</w:t>
            </w:r>
          </w:p>
        </w:tc>
      </w:tr>
    </w:tbl>
    <w:p w:rsidR="007170BB" w:rsidRPr="00607370" w:rsidRDefault="007170BB" w:rsidP="00E042D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B36D4" w:rsidRPr="00607370" w:rsidRDefault="00E042DF" w:rsidP="00607370">
      <w:pPr>
        <w:pStyle w:val="c4"/>
        <w:shd w:val="clear" w:color="auto" w:fill="FFFFFF"/>
        <w:spacing w:before="0" w:beforeAutospacing="0" w:after="0" w:afterAutospacing="0"/>
        <w:ind w:right="15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 xml:space="preserve">       </w:t>
      </w:r>
      <w:r w:rsidR="005B36D4" w:rsidRPr="00607370">
        <w:rPr>
          <w:rStyle w:val="c1"/>
          <w:b/>
          <w:bCs/>
          <w:color w:val="000000"/>
        </w:rPr>
        <w:t>Какие игровые кейсы использовать.</w:t>
      </w:r>
    </w:p>
    <w:p w:rsidR="005B36D4" w:rsidRPr="00607370" w:rsidRDefault="005B36D4" w:rsidP="00E042DF">
      <w:pPr>
        <w:pStyle w:val="c2"/>
        <w:shd w:val="clear" w:color="auto" w:fill="FFFFFF"/>
        <w:spacing w:before="0" w:beforeAutospacing="0" w:after="0" w:afterAutospacing="0"/>
        <w:ind w:right="150" w:firstLine="708"/>
        <w:jc w:val="both"/>
        <w:rPr>
          <w:color w:val="000000"/>
        </w:rPr>
      </w:pPr>
      <w:r w:rsidRPr="00607370">
        <w:rPr>
          <w:rStyle w:val="c0"/>
          <w:color w:val="000000"/>
        </w:rPr>
        <w:t>Чтобы реализовать методику «Бумажное путешествие» лучше предлагать детям такие игровые кейсы, которые отражают ситуацию вокруг них в данный момент. Например, брать за основу текущее время года. Детям легче будет воспроизвести игровую ситуацию, а педагог сможет актуализировать их знания о сезонных явлениях. Во время одной из игр можно вспомнить с детьми правила поведения во время дождя и грозы, свойства мокрого песка.</w:t>
      </w:r>
    </w:p>
    <w:p w:rsidR="007170BB" w:rsidRPr="007170BB" w:rsidRDefault="00E042DF" w:rsidP="00E042D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7170BB" w:rsidRPr="00717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игрового кейса</w:t>
      </w:r>
      <w:bookmarkStart w:id="0" w:name="r3"/>
      <w:bookmarkEnd w:id="0"/>
    </w:p>
    <w:p w:rsidR="007170BB" w:rsidRPr="007170BB" w:rsidRDefault="007170BB" w:rsidP="00E0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начинается в солнечный день на пляже. Дети рисуют пляж и солнце и отправляются в путешествие по побережью. Вдруг начинается гроза – педагог рисует тучи и дождь цветными карандашами, дети подключаются и тоже рисуют. Педагог спрашивает: «А что же с животными? Нарисуйте домики для них и спрячьте их там!». И персонажи бегут пережидать грозу в своих домиках. Дети вспоминают правило – во время грозы опасно находиться рядом с водоемом. Затем начинается </w:t>
      </w:r>
      <w:proofErr w:type="gramStart"/>
      <w:r w:rsidRPr="0071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звуковая</w:t>
      </w:r>
      <w:proofErr w:type="gramEnd"/>
      <w:r w:rsidRPr="0071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мини-игра: дети воспроизводят шум дождя, раскаты грома. Можно предложить им </w:t>
      </w:r>
      <w:proofErr w:type="spellStart"/>
      <w:r w:rsidRPr="0071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физминутку</w:t>
      </w:r>
      <w:proofErr w:type="spellEnd"/>
      <w:r w:rsidRPr="0071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«поволноваться», как море. Гроза заканчивается. Чтобы показать, что дождь закончился, педагог предлагает детям превратить капли дождя в солнечные лучи: закрасить их мелками или фломастерами. После дождя все персонажи выходят играть с песком и строить песочный замок – дети могут нарисовать его, сделать из конструктора или слепить из пластилина. Затем они заселяют своих персонажей в замок и продолжают играть.</w:t>
      </w:r>
    </w:p>
    <w:p w:rsidR="007170BB" w:rsidRPr="007170BB" w:rsidRDefault="007170BB" w:rsidP="00E0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 время «бумажного путешествия» дети легче запоминают информацию, потому что они ее визуализируют и проживают. Любая деятельность в этот момент вызывает у них интерес, потому что она существует не сама по себе, а вместе с игрой. Педагоги могут сами разработать подобные игровые кейсы или использовать сюжеты сказок и историй, которые хорошо знают дети.</w:t>
      </w:r>
    </w:p>
    <w:p w:rsidR="00BE069B" w:rsidRPr="00E042DF" w:rsidRDefault="00BE069B" w:rsidP="00E04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069B" w:rsidRPr="00E042DF" w:rsidSect="006073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6D4"/>
    <w:rsid w:val="00210044"/>
    <w:rsid w:val="005B36D4"/>
    <w:rsid w:val="00607370"/>
    <w:rsid w:val="007170BB"/>
    <w:rsid w:val="007E252E"/>
    <w:rsid w:val="00BE069B"/>
    <w:rsid w:val="00E042DF"/>
    <w:rsid w:val="00FB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9B"/>
  </w:style>
  <w:style w:type="paragraph" w:styleId="3">
    <w:name w:val="heading 3"/>
    <w:basedOn w:val="a"/>
    <w:link w:val="30"/>
    <w:uiPriority w:val="9"/>
    <w:qFormat/>
    <w:rsid w:val="00717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B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B36D4"/>
  </w:style>
  <w:style w:type="paragraph" w:customStyle="1" w:styleId="c2">
    <w:name w:val="c2"/>
    <w:basedOn w:val="a"/>
    <w:rsid w:val="005B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B36D4"/>
  </w:style>
  <w:style w:type="character" w:customStyle="1" w:styleId="c0">
    <w:name w:val="c0"/>
    <w:basedOn w:val="a0"/>
    <w:rsid w:val="005B36D4"/>
  </w:style>
  <w:style w:type="paragraph" w:customStyle="1" w:styleId="c4">
    <w:name w:val="c4"/>
    <w:basedOn w:val="a"/>
    <w:rsid w:val="005B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36D4"/>
  </w:style>
  <w:style w:type="paragraph" w:customStyle="1" w:styleId="c6">
    <w:name w:val="c6"/>
    <w:basedOn w:val="a"/>
    <w:rsid w:val="005B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B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B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70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mment-right-informer-wr">
    <w:name w:val="comment-right-informer-wr"/>
    <w:basedOn w:val="a0"/>
    <w:rsid w:val="007170BB"/>
  </w:style>
  <w:style w:type="paragraph" w:styleId="a3">
    <w:name w:val="Normal (Web)"/>
    <w:basedOn w:val="a"/>
    <w:uiPriority w:val="99"/>
    <w:semiHidden/>
    <w:unhideWhenUsed/>
    <w:rsid w:val="0071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136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2022-08-09T16:54:00Z</cp:lastPrinted>
  <dcterms:created xsi:type="dcterms:W3CDTF">2022-08-08T18:55:00Z</dcterms:created>
  <dcterms:modified xsi:type="dcterms:W3CDTF">2022-08-09T17:00:00Z</dcterms:modified>
</cp:coreProperties>
</file>